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9E88C" w14:textId="51BCE301" w:rsidR="00E771A4" w:rsidRDefault="008567CE">
      <w:r>
        <w:t xml:space="preserve">Source: Washington Post </w:t>
      </w:r>
      <w:proofErr w:type="gramStart"/>
      <w:r>
        <w:t>Obituaries  -</w:t>
      </w:r>
      <w:proofErr w:type="gramEnd"/>
      <w:r>
        <w:t xml:space="preserve"> June 19, 1998</w:t>
      </w:r>
    </w:p>
    <w:p w14:paraId="49AB173A" w14:textId="77777777" w:rsidR="008567CE" w:rsidRDefault="008567CE" w:rsidP="008567CE">
      <w:pPr>
        <w:pStyle w:val="NormalWeb"/>
        <w:shd w:val="clear" w:color="auto" w:fill="F7F7F7"/>
        <w:spacing w:before="0" w:beforeAutospacing="0" w:after="270" w:afterAutospacing="0" w:line="432" w:lineRule="atLeast"/>
        <w:rPr>
          <w:rFonts w:ascii="Georgia" w:hAnsi="Georgia"/>
          <w:color w:val="111111"/>
          <w:sz w:val="30"/>
          <w:szCs w:val="30"/>
        </w:rPr>
      </w:pPr>
      <w:r>
        <w:rPr>
          <w:rFonts w:ascii="Georgia" w:hAnsi="Georgia"/>
          <w:color w:val="111111"/>
          <w:sz w:val="30"/>
          <w:szCs w:val="30"/>
        </w:rPr>
        <w:t xml:space="preserve">John C. "Jack" Dempsey Jr., 47, </w:t>
      </w:r>
      <w:proofErr w:type="gramStart"/>
      <w:r>
        <w:rPr>
          <w:rFonts w:ascii="Georgia" w:hAnsi="Georgia"/>
          <w:color w:val="111111"/>
          <w:sz w:val="30"/>
          <w:szCs w:val="30"/>
        </w:rPr>
        <w:t>a systems</w:t>
      </w:r>
      <w:proofErr w:type="gramEnd"/>
      <w:r>
        <w:rPr>
          <w:rFonts w:ascii="Georgia" w:hAnsi="Georgia"/>
          <w:color w:val="111111"/>
          <w:sz w:val="30"/>
          <w:szCs w:val="30"/>
        </w:rPr>
        <w:t xml:space="preserve"> engineer and partner in the consulting firm Semper Technology Inc. in Chantilly, died of hepatitis June 15 at Washington Hospital Center.</w:t>
      </w:r>
    </w:p>
    <w:p w14:paraId="43A6FA24" w14:textId="77777777" w:rsidR="008567CE" w:rsidRDefault="008567CE" w:rsidP="008567CE">
      <w:pPr>
        <w:pStyle w:val="NormalWeb"/>
        <w:shd w:val="clear" w:color="auto" w:fill="F7F7F7"/>
        <w:spacing w:before="0" w:beforeAutospacing="0" w:after="270" w:afterAutospacing="0" w:line="432" w:lineRule="atLeast"/>
        <w:rPr>
          <w:rFonts w:ascii="Georgia" w:hAnsi="Georgia"/>
          <w:color w:val="111111"/>
          <w:sz w:val="30"/>
          <w:szCs w:val="30"/>
        </w:rPr>
      </w:pPr>
      <w:r>
        <w:rPr>
          <w:rFonts w:ascii="Georgia" w:hAnsi="Georgia"/>
          <w:color w:val="111111"/>
          <w:sz w:val="30"/>
          <w:szCs w:val="30"/>
        </w:rPr>
        <w:t>Mr. Dempsey, who lived in Reston since 1979, was a native of New London, Conn. He graduated from the U.S. Naval Academy in Annapolis and served six years in the Navy, including as a nuclear engineer aboard a nuclear attack submarine.</w:t>
      </w:r>
    </w:p>
    <w:p w14:paraId="77D70A65" w14:textId="77777777" w:rsidR="008567CE" w:rsidRDefault="008567CE" w:rsidP="008567CE">
      <w:pPr>
        <w:pStyle w:val="NormalWeb"/>
        <w:shd w:val="clear" w:color="auto" w:fill="F7F7F7"/>
        <w:spacing w:before="0" w:beforeAutospacing="0" w:after="270" w:afterAutospacing="0" w:line="432" w:lineRule="atLeast"/>
        <w:rPr>
          <w:rFonts w:ascii="Georgia" w:hAnsi="Georgia"/>
          <w:color w:val="111111"/>
          <w:sz w:val="30"/>
          <w:szCs w:val="30"/>
        </w:rPr>
      </w:pPr>
      <w:r>
        <w:rPr>
          <w:rFonts w:ascii="Georgia" w:hAnsi="Georgia"/>
          <w:color w:val="111111"/>
          <w:sz w:val="30"/>
          <w:szCs w:val="30"/>
        </w:rPr>
        <w:t xml:space="preserve">After resigning from the Navy in 1979, he worked for several Washington area consulting firms as </w:t>
      </w:r>
      <w:proofErr w:type="gramStart"/>
      <w:r>
        <w:rPr>
          <w:rFonts w:ascii="Georgia" w:hAnsi="Georgia"/>
          <w:color w:val="111111"/>
          <w:sz w:val="30"/>
          <w:szCs w:val="30"/>
        </w:rPr>
        <w:t>a nuclear systems</w:t>
      </w:r>
      <w:proofErr w:type="gramEnd"/>
      <w:r>
        <w:rPr>
          <w:rFonts w:ascii="Georgia" w:hAnsi="Georgia"/>
          <w:color w:val="111111"/>
          <w:sz w:val="30"/>
          <w:szCs w:val="30"/>
        </w:rPr>
        <w:t xml:space="preserve"> engineer, then helped form Semper Technologies in 1990.</w:t>
      </w:r>
    </w:p>
    <w:p w14:paraId="0FB6C44C" w14:textId="77777777" w:rsidR="008567CE" w:rsidRDefault="008567CE" w:rsidP="008567CE">
      <w:pPr>
        <w:pStyle w:val="NormalWeb"/>
        <w:shd w:val="clear" w:color="auto" w:fill="F7F7F7"/>
        <w:spacing w:before="0" w:beforeAutospacing="0" w:after="270" w:afterAutospacing="0" w:line="432" w:lineRule="atLeast"/>
        <w:rPr>
          <w:rFonts w:ascii="Georgia" w:hAnsi="Georgia"/>
          <w:color w:val="111111"/>
          <w:sz w:val="30"/>
          <w:szCs w:val="30"/>
        </w:rPr>
      </w:pPr>
      <w:r>
        <w:rPr>
          <w:rFonts w:ascii="Georgia" w:hAnsi="Georgia"/>
          <w:color w:val="111111"/>
          <w:sz w:val="30"/>
          <w:szCs w:val="30"/>
        </w:rPr>
        <w:t>At the Naval Academy, he ran track and cross-country and was a member of the Drum and Bulge Corps. He remained an avid and competitive runner, having participated in more than 25 marathons. He was past president of the National Capital Track Club of Washington.</w:t>
      </w:r>
    </w:p>
    <w:p w14:paraId="719557F8" w14:textId="77777777" w:rsidR="008567CE" w:rsidRDefault="008567CE" w:rsidP="008567CE">
      <w:pPr>
        <w:pStyle w:val="NormalWeb"/>
        <w:shd w:val="clear" w:color="auto" w:fill="F7F7F7"/>
        <w:spacing w:before="0" w:beforeAutospacing="0" w:after="270" w:afterAutospacing="0" w:line="432" w:lineRule="atLeast"/>
        <w:rPr>
          <w:rFonts w:ascii="Georgia" w:hAnsi="Georgia"/>
          <w:color w:val="111111"/>
          <w:sz w:val="30"/>
          <w:szCs w:val="30"/>
        </w:rPr>
      </w:pPr>
      <w:r>
        <w:rPr>
          <w:rFonts w:ascii="Georgia" w:hAnsi="Georgia"/>
          <w:color w:val="111111"/>
          <w:sz w:val="30"/>
          <w:szCs w:val="30"/>
        </w:rPr>
        <w:t xml:space="preserve">Survivors include his father, John C. Dempsey Sr. of Higganum, Conn.; two brothers; and three sisters. Martin Thomas Tim' </w:t>
      </w:r>
      <w:proofErr w:type="spellStart"/>
      <w:r>
        <w:rPr>
          <w:rFonts w:ascii="Georgia" w:hAnsi="Georgia"/>
          <w:color w:val="111111"/>
          <w:sz w:val="30"/>
          <w:szCs w:val="30"/>
        </w:rPr>
        <w:t>Wilbourne</w:t>
      </w:r>
      <w:proofErr w:type="spellEnd"/>
      <w:r>
        <w:rPr>
          <w:rFonts w:ascii="Georgia" w:hAnsi="Georgia"/>
          <w:color w:val="111111"/>
          <w:sz w:val="30"/>
          <w:szCs w:val="30"/>
        </w:rPr>
        <w:t xml:space="preserve"> Sales Representative</w:t>
      </w:r>
    </w:p>
    <w:p w14:paraId="095CC66C" w14:textId="77777777" w:rsidR="008567CE" w:rsidRDefault="008567CE">
      <w:bookmarkStart w:id="0" w:name="_GoBack"/>
      <w:bookmarkEnd w:id="0"/>
    </w:p>
    <w:sectPr w:rsidR="008567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7CE"/>
    <w:rsid w:val="008567CE"/>
    <w:rsid w:val="00E77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AE1CB"/>
  <w15:chartTrackingRefBased/>
  <w15:docId w15:val="{0D66E460-E4B4-4427-8A6E-B2C7FF107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567C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95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157</Words>
  <Characters>896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Elliott</dc:creator>
  <cp:keywords/>
  <dc:description/>
  <cp:lastModifiedBy>Richard Elliott</cp:lastModifiedBy>
  <cp:revision>1</cp:revision>
  <dcterms:created xsi:type="dcterms:W3CDTF">2018-05-16T18:58:00Z</dcterms:created>
  <dcterms:modified xsi:type="dcterms:W3CDTF">2018-05-16T19:00:00Z</dcterms:modified>
</cp:coreProperties>
</file>