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A500" w14:textId="398E8E71" w:rsidR="00F102F5" w:rsidRPr="00DE2B2C" w:rsidRDefault="00F102F5" w:rsidP="00461013">
      <w:pPr>
        <w:spacing w:line="300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</w:pPr>
      <w:r w:rsidRPr="00DE2B2C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  <w:t>Zooming with ’66</w:t>
      </w:r>
      <w:r w:rsidR="00F2292D" w:rsidRPr="00DE2B2C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14:ligatures w14:val="none"/>
        </w:rPr>
        <w:t xml:space="preserve"> !</w:t>
      </w:r>
    </w:p>
    <w:p w14:paraId="16007F53" w14:textId="77777777" w:rsidR="00F102F5" w:rsidRPr="00F102F5" w:rsidRDefault="00F102F5" w:rsidP="00461013">
      <w:pPr>
        <w:spacing w:line="300" w:lineRule="atLeast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</w:p>
    <w:p w14:paraId="39328B92" w14:textId="0CD77F96" w:rsidR="00A9382C" w:rsidRPr="00DE2B2C" w:rsidRDefault="001C4D52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We thank the many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 who have joined in our Tuesday 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2 PM ET 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Zoom sessions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since 2020.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Although these weekly Zoom sessions started before the C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OVID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pandemic</w:t>
      </w:r>
      <w:r w:rsidR="00F2292D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, 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as a substitute for the 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class’s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Thursday morning breakfasts in Annapolis, 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the number of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 participating has continued to increase to include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lassmates all around the country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(and beyond)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.  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Also,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 of 2016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 are welcome to join as they are our 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“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50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-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year link in the chain.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”</w:t>
      </w:r>
    </w:p>
    <w:p w14:paraId="08BCAC32" w14:textId="77777777" w:rsidR="00A9382C" w:rsidRPr="00DE2B2C" w:rsidRDefault="00A9382C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1A522605" w14:textId="2A65576B" w:rsidR="00F102F5" w:rsidRPr="00DE2B2C" w:rsidRDefault="00461013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</w:t>
      </w:r>
      <w:r w:rsidR="001C4D52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hose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1C4D52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lassmates not yet on the Zoom email list should send an email to </w:t>
      </w:r>
      <w:hyperlink r:id="rId4" w:history="1">
        <w:r w:rsidR="001C4D52" w:rsidRPr="00DE2B2C">
          <w:rPr>
            <w:rStyle w:val="Hyperlink"/>
            <w:rFonts w:ascii="inherit" w:eastAsia="Times New Roman" w:hAnsi="inherit" w:cs="Arial"/>
            <w:kern w:val="0"/>
            <w:sz w:val="36"/>
            <w:szCs w:val="36"/>
            <w:bdr w:val="none" w:sz="0" w:space="0" w:color="auto" w:frame="1"/>
            <w14:ligatures w14:val="none"/>
          </w:rPr>
          <w:t>Charlie Jones</w:t>
        </w:r>
      </w:hyperlink>
      <w:r w:rsidR="001C4D52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 and ask to be added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. You will start to receive emails that include information on discussion topics, usually topics “in the news” that may be of interest. </w:t>
      </w:r>
      <w:r w:rsidR="00B448AB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The Zoom sessions are very easy to join, with one click on your computer, tablet, or smart phone. 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We usually discuss any topic of interest, but we try to stay away from politics</w:t>
      </w:r>
      <w:r w:rsidR="00B448AB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and religion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.  </w:t>
      </w:r>
    </w:p>
    <w:p w14:paraId="1BA2C901" w14:textId="77777777" w:rsidR="00F102F5" w:rsidRPr="00DE2B2C" w:rsidRDefault="00F102F5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0F405680" w14:textId="159CCA54" w:rsidR="001C4D52" w:rsidRPr="00DE2B2C" w:rsidRDefault="00A9382C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We also have occasional presentations led by knowledgeable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 and friends of the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lass.  “Wellness” and general health or retirement topics are popular, as are military topics of interest. </w:t>
      </w:r>
      <w:r w:rsidR="00F102F5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Again, t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o get on the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313529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 Zoom 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email distribution list</w:t>
      </w:r>
      <w:r w:rsidR="00313529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, simply send an email to: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</w:t>
      </w:r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 </w:t>
      </w:r>
      <w:hyperlink r:id="rId5" w:history="1">
        <w:r w:rsidR="00461013" w:rsidRPr="00DE2B2C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>Charlie Jones</w:t>
        </w:r>
        <w:r w:rsidR="00313529" w:rsidRPr="00DE2B2C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 xml:space="preserve"> ‘66</w:t>
        </w:r>
        <w:r w:rsidR="00461013" w:rsidRPr="00DE2B2C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 xml:space="preserve"> technidigm@gmail.com</w:t>
        </w:r>
      </w:hyperlink>
      <w:r w:rsidR="00461013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.</w:t>
      </w:r>
    </w:p>
    <w:p w14:paraId="324EED89" w14:textId="77777777" w:rsidR="00D760A4" w:rsidRPr="00DE2B2C" w:rsidRDefault="00D760A4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14FCA2FA" w14:textId="5DC01D71" w:rsidR="00590FB7" w:rsidRPr="00DE2B2C" w:rsidRDefault="00B448AB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lassmates’ wives and significant others also established their own Zoom group, led by </w:t>
      </w:r>
      <w:hyperlink r:id="rId6" w:history="1">
        <w:r w:rsidR="00D760A4" w:rsidRPr="00DE2B2C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>Ginny Jones</w:t>
        </w:r>
      </w:hyperlink>
      <w:r w:rsidR="00F2292D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. The ladies’ Zoom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now meets 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online 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the first and third Wednesdays of 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lastRenderedPageBreak/>
        <w:t>each month, at 4 PM ET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.  The widows of </w:t>
      </w:r>
      <w:r w:rsidR="00735EDF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C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lassmates </w:t>
      </w:r>
      <w:r w:rsidR="00F2292D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have also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established a widow’s 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monthly 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Zoom, led by Linda McCook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, the 1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:vertAlign w:val="superscript"/>
          <w14:ligatures w14:val="none"/>
        </w:rPr>
        <w:t>st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Monday of each month at 4 PM ET</w:t>
      </w:r>
      <w:r w:rsidR="00D760A4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.  All our ladies are encouraged to join the ladies’ Zoom sessions</w:t>
      </w:r>
      <w:r w:rsidR="00590FB7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. 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There is no problem going online and joining a Zoom session, as it only takes one click </w:t>
      </w:r>
      <w:r w:rsidR="00F2292D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(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on a link in the reminder email</w:t>
      </w:r>
      <w:r w:rsidR="00F2292D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)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to get started, then follow the simple directions.</w:t>
      </w:r>
    </w:p>
    <w:p w14:paraId="4B6B7ECE" w14:textId="77777777" w:rsidR="00590FB7" w:rsidRPr="00DE2B2C" w:rsidRDefault="00590FB7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5C2DA381" w14:textId="57210FBB" w:rsidR="00D760A4" w:rsidRPr="00DE2B2C" w:rsidRDefault="00590FB7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Reminders are sent out by email the day before a Zoom session. To get on the ladies’ overall email list, send an email to </w:t>
      </w:r>
      <w:hyperlink r:id="rId7" w:history="1">
        <w:r w:rsidR="00735EDF" w:rsidRPr="007E0500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>Ginny Jones at virginia.w.jones@gmail.com</w:t>
        </w:r>
      </w:hyperlink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. To obtain information on the widows’ Zoom sessions</w:t>
      </w:r>
      <w:r w:rsidR="00A9382C"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 and/or to join them</w:t>
      </w:r>
      <w:r w:rsidRPr="00DE2B2C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 xml:space="preserve">, send an email to </w:t>
      </w:r>
      <w:hyperlink r:id="rId8" w:history="1">
        <w:r w:rsidR="00735EDF" w:rsidRPr="007E0500">
          <w:rPr>
            <w:rStyle w:val="Hyperlink"/>
            <w:rFonts w:ascii="Arial" w:eastAsia="Times New Roman" w:hAnsi="Arial" w:cs="Arial"/>
            <w:kern w:val="0"/>
            <w:sz w:val="36"/>
            <w:szCs w:val="36"/>
            <w14:ligatures w14:val="none"/>
          </w:rPr>
          <w:t>Linda McCook at limccook@gmail.com</w:t>
        </w:r>
      </w:hyperlink>
      <w:r w:rsidR="00A9382C" w:rsidRPr="00DE2B2C">
        <w:rPr>
          <w:rFonts w:ascii="AppleSystemUIFont" w:hAnsi="AppleSystemUIFont" w:cs="AppleSystemUIFont"/>
          <w:kern w:val="0"/>
          <w:sz w:val="36"/>
          <w:szCs w:val="36"/>
        </w:rPr>
        <w:t>.</w:t>
      </w:r>
    </w:p>
    <w:p w14:paraId="4C3565A1" w14:textId="77777777" w:rsidR="00590FB7" w:rsidRPr="00DE2B2C" w:rsidRDefault="00590FB7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6E019C80" w14:textId="77777777" w:rsidR="005C60C3" w:rsidRPr="00DE2B2C" w:rsidRDefault="005C60C3" w:rsidP="00461013">
      <w:pPr>
        <w:spacing w:line="300" w:lineRule="atLeast"/>
        <w:textAlignment w:val="baseline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71A7A68B" w14:textId="1AE680CF" w:rsidR="002F7B99" w:rsidRPr="00DE2B2C" w:rsidRDefault="002F7B99" w:rsidP="002F7B99">
      <w:pPr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DE2B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</w:t>
      </w:r>
      <w:r w:rsidR="00F102F5" w:rsidRPr="00DE2B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LADIES’ </w:t>
      </w:r>
      <w:r w:rsidRPr="00DE2B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INVITATION</w:t>
      </w:r>
    </w:p>
    <w:p w14:paraId="47AD2818" w14:textId="77777777" w:rsidR="002F7B99" w:rsidRPr="00DE2B2C" w:rsidRDefault="002F7B99" w:rsidP="002F7B99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8E7F576" w14:textId="77777777" w:rsidR="002F7B99" w:rsidRPr="00DE2B2C" w:rsidRDefault="002F7B99" w:rsidP="002F7B99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Greetings!</w:t>
      </w:r>
    </w:p>
    <w:p w14:paraId="55C09A6A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</w:p>
    <w:p w14:paraId="4A2E315A" w14:textId="3BB7829E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 xml:space="preserve">Many of the wives, widows, </w:t>
      </w:r>
      <w:r w:rsidR="00B24306"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partners,</w:t>
      </w: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 xml:space="preserve"> and </w:t>
      </w:r>
      <w:r w:rsidR="00F102F5"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 xml:space="preserve">lady </w:t>
      </w: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friends of the USNA Class of ‘66 have truly gotten to know each other well thanks to our Zoom!  Our recognition of and friendship with each other from Zooming on-line helped to make the “55+1” Reunion a most wonderful, special and memorable event!</w:t>
      </w:r>
      <w:r w:rsidR="005C60C3"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 xml:space="preserve">  We are looking forward to future reunions, as well!</w:t>
      </w:r>
    </w:p>
    <w:p w14:paraId="692829C0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</w:p>
    <w:p w14:paraId="6C13BF76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lastRenderedPageBreak/>
        <w:t>Here’s to continuing to keep in touch— and “Zooming” together on the 1st and/or 3rd Wednesdays of the month at 4 PM ET, as convenient!</w:t>
      </w:r>
    </w:p>
    <w:p w14:paraId="4CA50E2C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</w:p>
    <w:p w14:paraId="731D9502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                     Ginny Jones </w:t>
      </w:r>
    </w:p>
    <w:p w14:paraId="50EA6490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                      Coordinator</w:t>
      </w:r>
    </w:p>
    <w:p w14:paraId="4B20C54C" w14:textId="77777777" w:rsidR="002F7B99" w:rsidRPr="00DE2B2C" w:rsidRDefault="002F7B99" w:rsidP="002F7B99">
      <w:pPr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</w:pPr>
      <w:r w:rsidRPr="00DE2B2C">
        <w:rPr>
          <w:rFonts w:ascii="Helvetica Neue" w:eastAsia="Times New Roman" w:hAnsi="Helvetica Neue" w:cs="Times New Roman"/>
          <w:color w:val="000000"/>
          <w:kern w:val="0"/>
          <w:sz w:val="36"/>
          <w:szCs w:val="36"/>
          <w14:ligatures w14:val="none"/>
        </w:rPr>
        <w:t>          </w:t>
      </w:r>
      <w:hyperlink r:id="rId9" w:history="1">
        <w:r w:rsidRPr="00DE2B2C">
          <w:rPr>
            <w:rFonts w:ascii="Helvetica Neue" w:eastAsia="Times New Roman" w:hAnsi="Helvetica Neue" w:cs="Times New Roman"/>
            <w:color w:val="0000FF"/>
            <w:kern w:val="0"/>
            <w:sz w:val="36"/>
            <w:szCs w:val="36"/>
            <w:u w:val="single"/>
            <w14:ligatures w14:val="none"/>
          </w:rPr>
          <w:t>virginia.w.jones@gmail.com</w:t>
        </w:r>
      </w:hyperlink>
    </w:p>
    <w:p w14:paraId="64A223DC" w14:textId="77777777" w:rsidR="002D3FA8" w:rsidRDefault="002D3FA8"/>
    <w:sectPr w:rsidR="002D3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2"/>
    <w:rsid w:val="001C4D52"/>
    <w:rsid w:val="001C6E93"/>
    <w:rsid w:val="001D356A"/>
    <w:rsid w:val="00233229"/>
    <w:rsid w:val="002B7F57"/>
    <w:rsid w:val="002D3FA8"/>
    <w:rsid w:val="002F7B99"/>
    <w:rsid w:val="00313529"/>
    <w:rsid w:val="00345BF0"/>
    <w:rsid w:val="003602AF"/>
    <w:rsid w:val="00461013"/>
    <w:rsid w:val="004E1F43"/>
    <w:rsid w:val="00590FB7"/>
    <w:rsid w:val="005C60C3"/>
    <w:rsid w:val="00735EDF"/>
    <w:rsid w:val="00A9382C"/>
    <w:rsid w:val="00B24306"/>
    <w:rsid w:val="00B448AB"/>
    <w:rsid w:val="00D760A4"/>
    <w:rsid w:val="00DE2B2C"/>
    <w:rsid w:val="00F102F5"/>
    <w:rsid w:val="00F2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1125"/>
  <w15:chartTrackingRefBased/>
  <w15:docId w15:val="{E7F694CB-E6E0-A54B-9D12-89D9C8F9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Web"/>
    <w:autoRedefine/>
    <w:qFormat/>
    <w:rsid w:val="002B7F57"/>
    <w:pPr>
      <w:spacing w:before="100" w:beforeAutospacing="1" w:after="100" w:afterAutospacing="1"/>
      <w:ind w:left="2160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2B7F57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C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5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C4D52"/>
  </w:style>
  <w:style w:type="character" w:styleId="Strong">
    <w:name w:val="Strong"/>
    <w:basedOn w:val="DefaultParagraphFont"/>
    <w:uiPriority w:val="22"/>
    <w:qFormat/>
    <w:rsid w:val="001C4D52"/>
    <w:rPr>
      <w:b/>
      <w:bCs/>
    </w:rPr>
  </w:style>
  <w:style w:type="paragraph" w:customStyle="1" w:styleId="has-background">
    <w:name w:val="has-background"/>
    <w:basedOn w:val="Normal"/>
    <w:rsid w:val="001C4D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10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0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5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8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3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8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0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3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9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9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%20McCook%20at%20limccoo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nny%20Jones%20at%20virginia.w.jon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nny%20Jones%20%3cvirginia.w.jones@gmail.com%3e?subject='66%20ladies%20Zoom%20email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chnidigm@gmail.com?subject=USNA%20'66%20Classmate%20Zoom%20Email%20Contact%20List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echnidigm@gmail.com?subject=USNA%20'66%20Zoom%20Email%20Contact%20Addition" TargetMode="External"/><Relationship Id="rId9" Type="http://schemas.openxmlformats.org/officeDocument/2006/relationships/hyperlink" Target="mailto:virginia.w.jon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technidigm@gmail.com</dc:creator>
  <cp:keywords/>
  <dc:description/>
  <cp:lastModifiedBy>Therese Long</cp:lastModifiedBy>
  <cp:revision>2</cp:revision>
  <dcterms:created xsi:type="dcterms:W3CDTF">2024-02-19T22:02:00Z</dcterms:created>
  <dcterms:modified xsi:type="dcterms:W3CDTF">2024-02-19T22:02:00Z</dcterms:modified>
</cp:coreProperties>
</file>