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985D" w14:textId="77777777" w:rsidR="00F85FB1" w:rsidRDefault="00F85FB1"/>
    <w:p w14:paraId="7ACE567C" w14:textId="6D97A528" w:rsidR="00F85FB1" w:rsidRDefault="00A44D0A">
      <w:r>
        <w:t xml:space="preserve">Dear Fellow </w:t>
      </w:r>
      <w:r w:rsidR="00F85FB1">
        <w:t>Class Presidents</w:t>
      </w:r>
      <w:r w:rsidR="008A1774">
        <w:t>,</w:t>
      </w:r>
    </w:p>
    <w:p w14:paraId="64709327" w14:textId="52AC6B7B" w:rsidR="00A44D0A" w:rsidRDefault="00FC7259" w:rsidP="00F85FB1">
      <w:r>
        <w:t>BLUF: T</w:t>
      </w:r>
      <w:r w:rsidR="00F85FB1" w:rsidRPr="00F85FB1">
        <w:t xml:space="preserve">he U.S. Naval Academy </w:t>
      </w:r>
      <w:r w:rsidR="00A44D0A">
        <w:t xml:space="preserve">Alumni </w:t>
      </w:r>
      <w:r w:rsidR="00F85FB1" w:rsidRPr="00F85FB1">
        <w:t xml:space="preserve">Columbarium </w:t>
      </w:r>
      <w:r w:rsidR="00A44D0A">
        <w:t>–</w:t>
      </w:r>
      <w:r w:rsidR="00F85FB1" w:rsidRPr="00F85FB1">
        <w:t xml:space="preserve"> </w:t>
      </w:r>
      <w:r w:rsidR="00A44D0A">
        <w:t xml:space="preserve">the </w:t>
      </w:r>
      <w:r w:rsidR="00F85FB1" w:rsidRPr="00F85FB1">
        <w:t xml:space="preserve">final resting place for </w:t>
      </w:r>
      <w:r w:rsidR="00A44D0A">
        <w:t xml:space="preserve">many </w:t>
      </w:r>
      <w:r w:rsidR="00F85FB1" w:rsidRPr="00F85FB1">
        <w:t xml:space="preserve">USNA graduates and their spouses </w:t>
      </w:r>
      <w:r>
        <w:t>since</w:t>
      </w:r>
      <w:r w:rsidR="00F85FB1" w:rsidRPr="00F85FB1">
        <w:t xml:space="preserve"> </w:t>
      </w:r>
      <w:r w:rsidR="00E45824">
        <w:t xml:space="preserve">opening in </w:t>
      </w:r>
      <w:r w:rsidR="00F85FB1" w:rsidRPr="00F85FB1">
        <w:t>1987 – is now out of available niches.</w:t>
      </w:r>
      <w:r w:rsidR="00F85FB1">
        <w:t xml:space="preserve"> </w:t>
      </w:r>
    </w:p>
    <w:p w14:paraId="47E7184A" w14:textId="58D7AE59" w:rsidR="00A44D0A" w:rsidRDefault="00F85FB1" w:rsidP="00F85FB1">
      <w:r w:rsidRPr="00F85FB1">
        <w:t xml:space="preserve">USNA AA&amp;F, in close partnership with the Naval Academy, is </w:t>
      </w:r>
      <w:r w:rsidR="00A44D0A">
        <w:t xml:space="preserve">now </w:t>
      </w:r>
      <w:r w:rsidRPr="00F85FB1">
        <w:t>actively working on plans to expand the Columbarium. Th</w:t>
      </w:r>
      <w:r w:rsidR="00A44D0A">
        <w:t>is Columbarium</w:t>
      </w:r>
      <w:r w:rsidRPr="00F85FB1">
        <w:t xml:space="preserve"> expansion project aims to ensure that </w:t>
      </w:r>
      <w:r w:rsidR="00A44D0A">
        <w:t xml:space="preserve">those </w:t>
      </w:r>
      <w:r w:rsidRPr="00F85FB1">
        <w:t xml:space="preserve">who wish to be inurned at the Academy will </w:t>
      </w:r>
      <w:r w:rsidR="00A44D0A">
        <w:t>again eventually be able</w:t>
      </w:r>
      <w:r w:rsidRPr="00F85FB1">
        <w:t xml:space="preserve"> to do so. The</w:t>
      </w:r>
      <w:r w:rsidR="00A44D0A">
        <w:t>ir</w:t>
      </w:r>
      <w:r w:rsidRPr="00F85FB1">
        <w:t xml:space="preserve"> immediate plan, thanks to lead philanthropic support from the Class of 1975, involves the construction of a new 650 niche wall at the top of the hill, overlooking College Creek. </w:t>
      </w:r>
    </w:p>
    <w:p w14:paraId="01D543D3" w14:textId="71292A11" w:rsidR="008A1774" w:rsidRDefault="008A1774" w:rsidP="008A1774">
      <w:r w:rsidRPr="00F85FB1">
        <w:t xml:space="preserve">USNA AA&amp;F is seeking other supporters to follow '75's lead and </w:t>
      </w:r>
      <w:r>
        <w:t xml:space="preserve">to </w:t>
      </w:r>
      <w:r w:rsidRPr="00F85FB1">
        <w:t>consider contributing to this vital project.</w:t>
      </w:r>
      <w:r>
        <w:t xml:space="preserve"> In the recent Great Class Challenge, </w:t>
      </w:r>
      <w:r w:rsidR="00DD5E7F">
        <w:t xml:space="preserve">for example, </w:t>
      </w:r>
      <w:r w:rsidR="00144D15">
        <w:t xml:space="preserve">and thanks to the </w:t>
      </w:r>
      <w:r w:rsidR="000057DE">
        <w:t xml:space="preserve">specific </w:t>
      </w:r>
      <w:r w:rsidR="00144D15">
        <w:t xml:space="preserve">requests of many Class Presidents to their Classmates, </w:t>
      </w:r>
      <w:r>
        <w:t xml:space="preserve">637 donors </w:t>
      </w:r>
      <w:r w:rsidR="000057DE">
        <w:t>specifically contributed</w:t>
      </w:r>
      <w:r>
        <w:t xml:space="preserve"> to this Columbarium initiative, which resulted in </w:t>
      </w:r>
      <w:r w:rsidR="000057DE">
        <w:t xml:space="preserve">more than </w:t>
      </w:r>
      <w:r>
        <w:t>$176,</w:t>
      </w:r>
      <w:r w:rsidR="000057DE">
        <w:t>000</w:t>
      </w:r>
      <w:r>
        <w:t>. Additionally, the Class of 1987</w:t>
      </w:r>
      <w:r w:rsidR="004E0C93">
        <w:t>, as another example,</w:t>
      </w:r>
      <w:r>
        <w:t xml:space="preserve"> repurposed an unusable </w:t>
      </w:r>
      <w:r w:rsidR="000057DE">
        <w:t>C</w:t>
      </w:r>
      <w:r>
        <w:t xml:space="preserve">lass fund with a balance of </w:t>
      </w:r>
      <w:r w:rsidR="000057DE">
        <w:t xml:space="preserve">more than </w:t>
      </w:r>
      <w:r>
        <w:t>$54,</w:t>
      </w:r>
      <w:r w:rsidR="000057DE">
        <w:t>000</w:t>
      </w:r>
      <w:r>
        <w:t xml:space="preserve"> to support the Columbarium. </w:t>
      </w:r>
      <w:r w:rsidR="000057DE">
        <w:t xml:space="preserve"> All totaled, approximately $1 million towards the estimated $2.5 million </w:t>
      </w:r>
      <w:r w:rsidR="00DD5E7F">
        <w:t xml:space="preserve">total </w:t>
      </w:r>
      <w:r w:rsidR="000057DE">
        <w:t>needed has already been raised</w:t>
      </w:r>
      <w:r w:rsidR="00DD5E7F">
        <w:t xml:space="preserve"> for this </w:t>
      </w:r>
      <w:r w:rsidR="00E81357">
        <w:t xml:space="preserve">interim </w:t>
      </w:r>
      <w:r w:rsidR="00FC7259">
        <w:t xml:space="preserve">USNA Alumni </w:t>
      </w:r>
      <w:r w:rsidR="00DD5E7F">
        <w:t>Columbarium expansion project</w:t>
      </w:r>
      <w:r w:rsidR="000057DE">
        <w:t>.</w:t>
      </w:r>
    </w:p>
    <w:p w14:paraId="7FA433CD" w14:textId="17570065" w:rsidR="000057DE" w:rsidRDefault="000057DE" w:rsidP="00E81357">
      <w:r>
        <w:t>Therefore, a</w:t>
      </w:r>
      <w:r w:rsidR="00A44D0A">
        <w:t>lthough t</w:t>
      </w:r>
      <w:r w:rsidR="00F85FB1" w:rsidRPr="00F85FB1">
        <w:t xml:space="preserve">he design for this </w:t>
      </w:r>
      <w:r w:rsidR="00150514">
        <w:t xml:space="preserve">650 niche </w:t>
      </w:r>
      <w:r w:rsidR="00F34224">
        <w:t xml:space="preserve">Columbarium </w:t>
      </w:r>
      <w:r w:rsidR="00F85FB1" w:rsidRPr="00F85FB1">
        <w:t>expansion is complete</w:t>
      </w:r>
      <w:r w:rsidR="00F34224">
        <w:t>,</w:t>
      </w:r>
      <w:r w:rsidR="00F85FB1" w:rsidRPr="00F85FB1">
        <w:t xml:space="preserve"> the project </w:t>
      </w:r>
      <w:r w:rsidR="00150514">
        <w:t xml:space="preserve">still </w:t>
      </w:r>
      <w:r w:rsidR="00F85FB1" w:rsidRPr="00F85FB1">
        <w:t xml:space="preserve">requires </w:t>
      </w:r>
      <w:r>
        <w:t xml:space="preserve">about </w:t>
      </w:r>
      <w:r w:rsidR="00F85FB1" w:rsidRPr="00F85FB1">
        <w:t>$1.</w:t>
      </w:r>
      <w:r w:rsidR="00F85FB1">
        <w:t>5</w:t>
      </w:r>
      <w:r w:rsidR="00F85FB1" w:rsidRPr="00F85FB1">
        <w:t xml:space="preserve"> million in additional philanthropic support </w:t>
      </w:r>
      <w:r w:rsidR="00871097">
        <w:t xml:space="preserve">for it </w:t>
      </w:r>
      <w:r w:rsidR="00F85FB1" w:rsidRPr="00F85FB1">
        <w:t xml:space="preserve">to move forward. </w:t>
      </w:r>
      <w:r w:rsidR="00150514">
        <w:t xml:space="preserve"> We have been told by USNA and by the AA&amp;F at our most recent USNA COCP Meeting that no construction will even be begun on this expansion project until the entire $1.5 million additional funding needed has been raised and that the expected construction time </w:t>
      </w:r>
      <w:r w:rsidR="00DD5E7F">
        <w:t xml:space="preserve">until completion </w:t>
      </w:r>
      <w:r w:rsidR="00150514">
        <w:t xml:space="preserve">will </w:t>
      </w:r>
      <w:r w:rsidR="00DD5E7F">
        <w:t xml:space="preserve">then </w:t>
      </w:r>
      <w:r w:rsidR="00150514">
        <w:t>be more than a year after the first shovel hits the ground.</w:t>
      </w:r>
    </w:p>
    <w:p w14:paraId="022EF46A" w14:textId="3E7307E2" w:rsidR="0078149F" w:rsidRDefault="00E81357" w:rsidP="00E81357">
      <w:r>
        <w:t>One of the issues that has caused this problem is that the USNA Alumni Columbarium is a project that is neither owned by the Academy nor by the AA&amp;F.  It was initiated by a few USNA Classes and s</w:t>
      </w:r>
      <w:r w:rsidR="0078149F">
        <w:t>ome</w:t>
      </w:r>
      <w:r>
        <w:t xml:space="preserve"> generous Alumni </w:t>
      </w:r>
      <w:r w:rsidR="0078149F">
        <w:t xml:space="preserve">decades ago </w:t>
      </w:r>
      <w:r>
        <w:t>who have now “aged out”</w:t>
      </w:r>
      <w:r w:rsidR="0078149F">
        <w:t xml:space="preserve"> -</w:t>
      </w:r>
      <w:r>
        <w:t xml:space="preserve"> for  continuing support purposes </w:t>
      </w:r>
      <w:r w:rsidR="0078149F">
        <w:t xml:space="preserve">- </w:t>
      </w:r>
      <w:r>
        <w:t xml:space="preserve">and </w:t>
      </w:r>
      <w:r w:rsidR="00DF2A02">
        <w:t>the Columbarium</w:t>
      </w:r>
      <w:r>
        <w:t xml:space="preserve"> has no current Class or individual Alumni who ha</w:t>
      </w:r>
      <w:r w:rsidR="0032668F">
        <w:t>ve</w:t>
      </w:r>
      <w:r>
        <w:t xml:space="preserve"> yet stepped up to </w:t>
      </w:r>
      <w:r w:rsidR="0078149F">
        <w:t>underwrite</w:t>
      </w:r>
      <w:r>
        <w:t xml:space="preserve"> the entire </w:t>
      </w:r>
      <w:r w:rsidR="00DF2A02">
        <w:t xml:space="preserve">expansion </w:t>
      </w:r>
      <w:r>
        <w:t>burden</w:t>
      </w:r>
      <w:r w:rsidR="0078149F">
        <w:t xml:space="preserve">. </w:t>
      </w:r>
    </w:p>
    <w:p w14:paraId="6511CB31" w14:textId="148F81C8" w:rsidR="00D34FCB" w:rsidRDefault="0078149F">
      <w:r>
        <w:t xml:space="preserve">We all can agree that our USNA Alumni Columbarium has become an essential part of our USNA Alumni culture.  </w:t>
      </w:r>
      <w:r w:rsidR="00D34FCB">
        <w:t xml:space="preserve">Therefore, our responsibility </w:t>
      </w:r>
      <w:r w:rsidR="009D7E8D">
        <w:t xml:space="preserve">as USNA Alumni </w:t>
      </w:r>
      <w:r w:rsidR="00D34FCB">
        <w:t>remains the same.  We need to raise the remaining $1.5 million</w:t>
      </w:r>
      <w:r w:rsidR="00706A67">
        <w:t xml:space="preserve"> ourselves</w:t>
      </w:r>
      <w:r w:rsidR="00D34FCB">
        <w:t>, as soon as possible, so that construction can then immediately start on this Columbarium expansion project.</w:t>
      </w:r>
    </w:p>
    <w:p w14:paraId="10876D3B" w14:textId="77777777" w:rsidR="00A24117" w:rsidRDefault="00A24117">
      <w:r>
        <w:t xml:space="preserve">We have each used the term “grass roots” in many contexts. To me this $1.5 M urgent capitol raise needs a continuation of the grass roots/Class Roots campaign that we began </w:t>
      </w:r>
      <w:r>
        <w:lastRenderedPageBreak/>
        <w:t>at the last USNA COCP Meeting and that we are continuing now by your forwarding this letter to each of your Classmates.</w:t>
      </w:r>
    </w:p>
    <w:p w14:paraId="36FE5EC1" w14:textId="125AA651" w:rsidR="00F85FB1" w:rsidRDefault="00A24117">
      <w:r>
        <w:t>I respectfully request that you p</w:t>
      </w:r>
      <w:r w:rsidR="00F85FB1">
        <w:t xml:space="preserve">lease encourage your </w:t>
      </w:r>
      <w:r w:rsidR="009D7E8D">
        <w:t>C</w:t>
      </w:r>
      <w:r w:rsidR="00F85FB1">
        <w:t>lassmates to consider th</w:t>
      </w:r>
      <w:r w:rsidR="009D7E8D">
        <w:t>is</w:t>
      </w:r>
      <w:r w:rsidR="00F85FB1">
        <w:t xml:space="preserve"> </w:t>
      </w:r>
      <w:r w:rsidR="00FC7259">
        <w:t xml:space="preserve">USNA Alumni </w:t>
      </w:r>
      <w:r w:rsidR="00F85FB1">
        <w:t xml:space="preserve">Columbarium expansion project as part of their </w:t>
      </w:r>
      <w:r w:rsidR="009D7E8D">
        <w:t xml:space="preserve">current </w:t>
      </w:r>
      <w:r w:rsidR="00F85FB1">
        <w:t>philanthropic giving. Also,</w:t>
      </w:r>
      <w:r w:rsidR="009D7E8D">
        <w:t xml:space="preserve"> </w:t>
      </w:r>
      <w:r w:rsidR="00F85FB1">
        <w:t xml:space="preserve">if you have </w:t>
      </w:r>
      <w:r w:rsidR="009D7E8D">
        <w:t xml:space="preserve">some current Class Treasury funds that could be transferred for this project, or, perhaps, your Class has some </w:t>
      </w:r>
      <w:r w:rsidR="00F85FB1">
        <w:t xml:space="preserve">dormant funds or unusable funds that might be repurposed to support the </w:t>
      </w:r>
      <w:r>
        <w:t xml:space="preserve">expansion of the </w:t>
      </w:r>
      <w:r w:rsidR="00F85FB1">
        <w:t>Columbarium</w:t>
      </w:r>
      <w:r w:rsidR="009D7E8D">
        <w:t xml:space="preserve"> that would be wonderful</w:t>
      </w:r>
      <w:r w:rsidR="00BE6BA7">
        <w:t>, too</w:t>
      </w:r>
      <w:r w:rsidR="00F85FB1">
        <w:t xml:space="preserve">. </w:t>
      </w:r>
      <w:r w:rsidR="006A0BF0">
        <w:t xml:space="preserve"> </w:t>
      </w:r>
      <w:r w:rsidR="009D7E8D">
        <w:t xml:space="preserve">My own Class of 1969 is doing exactly that; and I respectfully request that especially the Classes of the 40’s, the 50’s, the 60’s, the 70’s, and the 80’s, review their own Class Treasury accounts for any money that they might be able to send in support. </w:t>
      </w:r>
      <w:r w:rsidR="00F85FB1">
        <w:t xml:space="preserve">The quicker we raise the additional $1.5 million, the sooner we will be able to </w:t>
      </w:r>
      <w:r w:rsidR="00AA72A1">
        <w:t xml:space="preserve">start construction and then to </w:t>
      </w:r>
      <w:r w:rsidR="00F85FB1">
        <w:t xml:space="preserve">once again offer </w:t>
      </w:r>
      <w:r w:rsidR="00292F81">
        <w:t xml:space="preserve">to </w:t>
      </w:r>
      <w:r w:rsidR="00F85FB1">
        <w:t xml:space="preserve">our shipmates </w:t>
      </w:r>
      <w:r w:rsidR="009D7E8D">
        <w:t xml:space="preserve">who have passed </w:t>
      </w:r>
      <w:r w:rsidR="00F85FB1">
        <w:t>a dignified final resting place</w:t>
      </w:r>
      <w:r w:rsidR="009D7E8D">
        <w:t xml:space="preserve"> at our Academy</w:t>
      </w:r>
      <w:r w:rsidR="00F85FB1">
        <w:t xml:space="preserve">. </w:t>
      </w:r>
    </w:p>
    <w:p w14:paraId="08EBE6E8" w14:textId="2835F0CE" w:rsidR="00BF0DBD" w:rsidRDefault="00BF0DBD">
      <w:r>
        <w:t>I need to add our COCP thanks to the past five Superintendents – Admirals Miller, Carter, Buck, Kacher, and Davids - for listening to us and for doing all that they each have done to actually now have construction work underway to solve the rising water issue that has also plagued the Columbarium, as well as the Academy itself. Thank you, Admirals.</w:t>
      </w:r>
    </w:p>
    <w:p w14:paraId="68BA4ADC" w14:textId="00CF9C7B" w:rsidR="00BF0DBD" w:rsidRDefault="00BF0DBD">
      <w:r>
        <w:t xml:space="preserve">Finally, I am optimistic that as we </w:t>
      </w:r>
      <w:r w:rsidR="001C794B">
        <w:t xml:space="preserve">all continue to </w:t>
      </w:r>
      <w:r>
        <w:t xml:space="preserve">reduce the needed delta from the estimated current $1.5 </w:t>
      </w:r>
      <w:r w:rsidR="00751626">
        <w:t>million</w:t>
      </w:r>
      <w:r>
        <w:t xml:space="preserve"> to something significantly less as we all continue to donate, that </w:t>
      </w:r>
      <w:r w:rsidR="001C794B">
        <w:t>even more of our fellow generous Alumni will also step up to help get construction started</w:t>
      </w:r>
      <w:r w:rsidR="00270F16">
        <w:t xml:space="preserve"> soon</w:t>
      </w:r>
      <w:r w:rsidR="001C794B">
        <w:t>.</w:t>
      </w:r>
    </w:p>
    <w:p w14:paraId="3B92465D" w14:textId="2DB5657D" w:rsidR="009D7E8D" w:rsidRDefault="009D7E8D">
      <w:r>
        <w:t>Thank you</w:t>
      </w:r>
      <w:r w:rsidR="00BF0DBD">
        <w:t xml:space="preserve"> </w:t>
      </w:r>
      <w:r w:rsidR="006070BE">
        <w:t xml:space="preserve">for </w:t>
      </w:r>
      <w:r>
        <w:t xml:space="preserve">the honor of serving as </w:t>
      </w:r>
      <w:r w:rsidR="006070BE">
        <w:t xml:space="preserve">your </w:t>
      </w:r>
      <w:r>
        <w:t>Chair of your</w:t>
      </w:r>
      <w:r w:rsidR="0013393D">
        <w:t xml:space="preserve"> </w:t>
      </w:r>
      <w:r w:rsidR="006070BE">
        <w:t xml:space="preserve">USNA </w:t>
      </w:r>
      <w:r>
        <w:t>Cou</w:t>
      </w:r>
      <w:r w:rsidR="0013393D">
        <w:t>ncil of Class Presidents</w:t>
      </w:r>
      <w:r w:rsidR="00BF0DBD">
        <w:t>.</w:t>
      </w:r>
    </w:p>
    <w:p w14:paraId="1140A2DA" w14:textId="41B584C1" w:rsidR="0013393D" w:rsidRDefault="00E33DDD">
      <w:r>
        <w:t>With all of my best wishes always</w:t>
      </w:r>
    </w:p>
    <w:p w14:paraId="287D8977" w14:textId="4522B012" w:rsidR="00706A67" w:rsidRDefault="00706A67">
      <w:r>
        <w:t>Steve</w:t>
      </w:r>
    </w:p>
    <w:p w14:paraId="5F77E4E4" w14:textId="7DE128AA" w:rsidR="00706A67" w:rsidRDefault="00706A67">
      <w:r>
        <w:t>Steve Comiskey ‘69</w:t>
      </w:r>
    </w:p>
    <w:p w14:paraId="13614F7F" w14:textId="35A5286A" w:rsidR="00706A67" w:rsidRDefault="00706A67">
      <w:r>
        <w:t>Chair, USNA Council of Class Presidents</w:t>
      </w:r>
    </w:p>
    <w:p w14:paraId="29828C41" w14:textId="77777777" w:rsidR="00447FC8" w:rsidRDefault="00447FC8"/>
    <w:p w14:paraId="1BF9FC58" w14:textId="60809B6D" w:rsidR="00BF0DBD" w:rsidRDefault="00BF0DBD">
      <w:r>
        <w:t>AA/F General Fund #: 65590002:</w:t>
      </w:r>
      <w:r w:rsidR="00980F78">
        <w:t xml:space="preserve"> Columbarium Maintenance &amp; Expansion Fund</w:t>
      </w:r>
    </w:p>
    <w:p w14:paraId="277ED053" w14:textId="24ED1F2E" w:rsidR="00980F78" w:rsidRDefault="00980F78">
      <w:r>
        <w:t xml:space="preserve">POC: Bill </w:t>
      </w:r>
      <w:r w:rsidRPr="00141D66">
        <w:t>H</w:t>
      </w:r>
      <w:r w:rsidR="002734D1">
        <w:t>ebert</w:t>
      </w:r>
      <w:r>
        <w:t xml:space="preserve"> ’82 </w:t>
      </w:r>
      <w:r w:rsidR="002D7F08">
        <w:t xml:space="preserve">Director, Class Legacy Programs </w:t>
      </w:r>
      <w:hyperlink r:id="rId5" w:history="1">
        <w:r w:rsidR="00F42ED5" w:rsidRPr="00D07F59">
          <w:rPr>
            <w:rStyle w:val="Hyperlink"/>
          </w:rPr>
          <w:t>bill.hebert@usna.com</w:t>
        </w:r>
      </w:hyperlink>
      <w:r>
        <w:t xml:space="preserve"> 410-295-4146</w:t>
      </w:r>
    </w:p>
    <w:sectPr w:rsidR="00980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B3C3F"/>
    <w:multiLevelType w:val="hybridMultilevel"/>
    <w:tmpl w:val="1EB6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39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F1"/>
    <w:rsid w:val="000057DE"/>
    <w:rsid w:val="00064E4E"/>
    <w:rsid w:val="00077CF1"/>
    <w:rsid w:val="00094902"/>
    <w:rsid w:val="0013393D"/>
    <w:rsid w:val="00141D66"/>
    <w:rsid w:val="00144D15"/>
    <w:rsid w:val="00150514"/>
    <w:rsid w:val="001821F1"/>
    <w:rsid w:val="001C794B"/>
    <w:rsid w:val="00270F16"/>
    <w:rsid w:val="002734D1"/>
    <w:rsid w:val="00290BE0"/>
    <w:rsid w:val="00292F81"/>
    <w:rsid w:val="002D7F08"/>
    <w:rsid w:val="0032668F"/>
    <w:rsid w:val="00447FC8"/>
    <w:rsid w:val="004E0C93"/>
    <w:rsid w:val="006070BE"/>
    <w:rsid w:val="006679F1"/>
    <w:rsid w:val="006A0BF0"/>
    <w:rsid w:val="00706A67"/>
    <w:rsid w:val="00751626"/>
    <w:rsid w:val="0078149F"/>
    <w:rsid w:val="007B4CF5"/>
    <w:rsid w:val="007F7C52"/>
    <w:rsid w:val="00871097"/>
    <w:rsid w:val="008A1774"/>
    <w:rsid w:val="009065E0"/>
    <w:rsid w:val="00980F78"/>
    <w:rsid w:val="009D7E8D"/>
    <w:rsid w:val="00A24117"/>
    <w:rsid w:val="00A44D0A"/>
    <w:rsid w:val="00A7376C"/>
    <w:rsid w:val="00AA72A1"/>
    <w:rsid w:val="00AE47A1"/>
    <w:rsid w:val="00B31322"/>
    <w:rsid w:val="00BE6BA7"/>
    <w:rsid w:val="00BF0DBD"/>
    <w:rsid w:val="00D34FCB"/>
    <w:rsid w:val="00D401C2"/>
    <w:rsid w:val="00DD5E7F"/>
    <w:rsid w:val="00DF2A02"/>
    <w:rsid w:val="00E33DDD"/>
    <w:rsid w:val="00E440AD"/>
    <w:rsid w:val="00E45824"/>
    <w:rsid w:val="00E81357"/>
    <w:rsid w:val="00F34224"/>
    <w:rsid w:val="00F42ED5"/>
    <w:rsid w:val="00F43004"/>
    <w:rsid w:val="00F85FB1"/>
    <w:rsid w:val="00FC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6A42"/>
  <w15:chartTrackingRefBased/>
  <w15:docId w15:val="{EA66C63B-14DC-44D7-84B1-69239833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1F1"/>
    <w:rPr>
      <w:rFonts w:eastAsiaTheme="majorEastAsia" w:cstheme="majorBidi"/>
      <w:color w:val="272727" w:themeColor="text1" w:themeTint="D8"/>
    </w:rPr>
  </w:style>
  <w:style w:type="paragraph" w:styleId="Title">
    <w:name w:val="Title"/>
    <w:basedOn w:val="Normal"/>
    <w:next w:val="Normal"/>
    <w:link w:val="TitleChar"/>
    <w:uiPriority w:val="10"/>
    <w:qFormat/>
    <w:rsid w:val="00182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1F1"/>
    <w:pPr>
      <w:spacing w:before="160"/>
      <w:jc w:val="center"/>
    </w:pPr>
    <w:rPr>
      <w:i/>
      <w:iCs/>
      <w:color w:val="404040" w:themeColor="text1" w:themeTint="BF"/>
    </w:rPr>
  </w:style>
  <w:style w:type="character" w:customStyle="1" w:styleId="QuoteChar">
    <w:name w:val="Quote Char"/>
    <w:basedOn w:val="DefaultParagraphFont"/>
    <w:link w:val="Quote"/>
    <w:uiPriority w:val="29"/>
    <w:rsid w:val="001821F1"/>
    <w:rPr>
      <w:i/>
      <w:iCs/>
      <w:color w:val="404040" w:themeColor="text1" w:themeTint="BF"/>
    </w:rPr>
  </w:style>
  <w:style w:type="paragraph" w:styleId="ListParagraph">
    <w:name w:val="List Paragraph"/>
    <w:basedOn w:val="Normal"/>
    <w:uiPriority w:val="34"/>
    <w:qFormat/>
    <w:rsid w:val="001821F1"/>
    <w:pPr>
      <w:ind w:left="720"/>
      <w:contextualSpacing/>
    </w:pPr>
  </w:style>
  <w:style w:type="character" w:styleId="IntenseEmphasis">
    <w:name w:val="Intense Emphasis"/>
    <w:basedOn w:val="DefaultParagraphFont"/>
    <w:uiPriority w:val="21"/>
    <w:qFormat/>
    <w:rsid w:val="001821F1"/>
    <w:rPr>
      <w:i/>
      <w:iCs/>
      <w:color w:val="0F4761" w:themeColor="accent1" w:themeShade="BF"/>
    </w:rPr>
  </w:style>
  <w:style w:type="paragraph" w:styleId="IntenseQuote">
    <w:name w:val="Intense Quote"/>
    <w:basedOn w:val="Normal"/>
    <w:next w:val="Normal"/>
    <w:link w:val="IntenseQuoteChar"/>
    <w:uiPriority w:val="30"/>
    <w:qFormat/>
    <w:rsid w:val="00182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1F1"/>
    <w:rPr>
      <w:i/>
      <w:iCs/>
      <w:color w:val="0F4761" w:themeColor="accent1" w:themeShade="BF"/>
    </w:rPr>
  </w:style>
  <w:style w:type="character" w:styleId="IntenseReference">
    <w:name w:val="Intense Reference"/>
    <w:basedOn w:val="DefaultParagraphFont"/>
    <w:uiPriority w:val="32"/>
    <w:qFormat/>
    <w:rsid w:val="001821F1"/>
    <w:rPr>
      <w:b/>
      <w:bCs/>
      <w:smallCaps/>
      <w:color w:val="0F4761" w:themeColor="accent1" w:themeShade="BF"/>
      <w:spacing w:val="5"/>
    </w:rPr>
  </w:style>
  <w:style w:type="character" w:styleId="Hyperlink">
    <w:name w:val="Hyperlink"/>
    <w:basedOn w:val="DefaultParagraphFont"/>
    <w:uiPriority w:val="99"/>
    <w:unhideWhenUsed/>
    <w:rsid w:val="00980F78"/>
    <w:rPr>
      <w:color w:val="467886" w:themeColor="hyperlink"/>
      <w:u w:val="single"/>
    </w:rPr>
  </w:style>
  <w:style w:type="character" w:styleId="UnresolvedMention">
    <w:name w:val="Unresolved Mention"/>
    <w:basedOn w:val="DefaultParagraphFont"/>
    <w:uiPriority w:val="99"/>
    <w:semiHidden/>
    <w:unhideWhenUsed/>
    <w:rsid w:val="0098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ll.hebert@us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 J. Hébert</dc:creator>
  <cp:keywords/>
  <dc:description/>
  <cp:lastModifiedBy>Therese Long</cp:lastModifiedBy>
  <cp:revision>2</cp:revision>
  <cp:lastPrinted>2025-05-30T18:57:00Z</cp:lastPrinted>
  <dcterms:created xsi:type="dcterms:W3CDTF">2025-06-11T17:06:00Z</dcterms:created>
  <dcterms:modified xsi:type="dcterms:W3CDTF">2025-06-11T17:06:00Z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f119e6-c6cd-44b0-a5ee-ac1aff68c56e_Enabled">
    <vt:lpwstr>true</vt:lpwstr>
  </property>
  <property fmtid="{D5CDD505-2E9C-101B-9397-08002B2CF9AE}" pid="3" name="MSIP_Label_07f119e6-c6cd-44b0-a5ee-ac1aff68c56e_SetDate">
    <vt:lpwstr>2025-05-28T21:06:05Z</vt:lpwstr>
  </property>
  <property fmtid="{D5CDD505-2E9C-101B-9397-08002B2CF9AE}" pid="4" name="MSIP_Label_07f119e6-c6cd-44b0-a5ee-ac1aff68c56e_Method">
    <vt:lpwstr>Standard</vt:lpwstr>
  </property>
  <property fmtid="{D5CDD505-2E9C-101B-9397-08002B2CF9AE}" pid="5" name="MSIP_Label_07f119e6-c6cd-44b0-a5ee-ac1aff68c56e_Name">
    <vt:lpwstr>Confidential v1</vt:lpwstr>
  </property>
  <property fmtid="{D5CDD505-2E9C-101B-9397-08002B2CF9AE}" pid="6" name="MSIP_Label_07f119e6-c6cd-44b0-a5ee-ac1aff68c56e_SiteId">
    <vt:lpwstr>e29b8111-49f8-418d-ac2a-935335a52614</vt:lpwstr>
  </property>
  <property fmtid="{D5CDD505-2E9C-101B-9397-08002B2CF9AE}" pid="7" name="MSIP_Label_07f119e6-c6cd-44b0-a5ee-ac1aff68c56e_ActionId">
    <vt:lpwstr>a5bb611b-4759-41dd-a56b-9f5c8039b91c</vt:lpwstr>
  </property>
  <property fmtid="{D5CDD505-2E9C-101B-9397-08002B2CF9AE}" pid="8" name="MSIP_Label_07f119e6-c6cd-44b0-a5ee-ac1aff68c56e_ContentBits">
    <vt:lpwstr>0</vt:lpwstr>
  </property>
</Properties>
</file>